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FD80" w14:textId="77777777" w:rsidR="00757B36" w:rsidRDefault="00757B36" w:rsidP="00757B36"/>
    <w:p w14:paraId="0E6B6B1E" w14:textId="77777777" w:rsidR="006B0CCA" w:rsidRPr="006B0CCA" w:rsidRDefault="006B0CCA" w:rsidP="006B0CCA">
      <w:pPr>
        <w:pStyle w:val="Heading1"/>
      </w:pPr>
      <w:r w:rsidRPr="006B0CCA">
        <w:t>Tips and tricks for online searching</w:t>
      </w:r>
    </w:p>
    <w:p w14:paraId="49F91E30" w14:textId="77777777" w:rsidR="006B0CCA" w:rsidRPr="006B0CCA" w:rsidRDefault="006B0CCA" w:rsidP="006B0CCA">
      <w:pPr>
        <w:pStyle w:val="Heading2"/>
      </w:pPr>
      <w:r w:rsidRPr="006B0CCA">
        <w:t>General tips</w:t>
      </w:r>
    </w:p>
    <w:p w14:paraId="7507EB6E" w14:textId="77777777" w:rsidR="006B0CCA" w:rsidRPr="006B0CCA" w:rsidRDefault="006B0CCA" w:rsidP="006B0CCA">
      <w:pPr>
        <w:numPr>
          <w:ilvl w:val="0"/>
          <w:numId w:val="1"/>
        </w:numPr>
      </w:pPr>
      <w:r w:rsidRPr="006B0CCA">
        <w:t>Think carefully about your keywords – individual, specific concepts work better than complicated phrases e.g. ‘maternal deprivation’ AND ‘crime’, rather than ‘Are children deprived of maternal care more likely to end up committing crimes’.</w:t>
      </w:r>
    </w:p>
    <w:p w14:paraId="4BDFCC8D" w14:textId="77777777" w:rsidR="006B0CCA" w:rsidRPr="006B0CCA" w:rsidRDefault="006B0CCA" w:rsidP="006B0CCA">
      <w:pPr>
        <w:numPr>
          <w:ilvl w:val="0"/>
          <w:numId w:val="1"/>
        </w:numPr>
      </w:pPr>
      <w:r w:rsidRPr="006B0CCA">
        <w:t xml:space="preserve">Put inverted commas around a phrase to keep it together e.g. “climate change”. </w:t>
      </w:r>
    </w:p>
    <w:p w14:paraId="63B72525" w14:textId="77777777" w:rsidR="006B0CCA" w:rsidRPr="006B0CCA" w:rsidRDefault="006B0CCA" w:rsidP="006B0CCA">
      <w:pPr>
        <w:numPr>
          <w:ilvl w:val="0"/>
          <w:numId w:val="1"/>
        </w:numPr>
      </w:pPr>
      <w:r w:rsidRPr="006B0CCA">
        <w:t>Check that spellings are correct, or try American spelling or terms if you are not getting many hits, e.g. teens instead of teenager</w:t>
      </w:r>
    </w:p>
    <w:p w14:paraId="0418FA2D" w14:textId="77777777" w:rsidR="006B0CCA" w:rsidRPr="006B0CCA" w:rsidRDefault="006B0CCA" w:rsidP="006B0CCA">
      <w:pPr>
        <w:numPr>
          <w:ilvl w:val="0"/>
          <w:numId w:val="1"/>
        </w:numPr>
      </w:pPr>
      <w:r w:rsidRPr="006B0CCA">
        <w:t>Use the asterisk* to indicate lots of words with the same root – child* will get you child, children, childhood, childlike, etc.</w:t>
      </w:r>
    </w:p>
    <w:p w14:paraId="4D423BE1" w14:textId="77777777" w:rsidR="006B0CCA" w:rsidRPr="006B0CCA" w:rsidRDefault="006B0CCA" w:rsidP="006B0CCA"/>
    <w:p w14:paraId="01001509" w14:textId="77777777" w:rsidR="006B0CCA" w:rsidRPr="006B0CCA" w:rsidRDefault="006B0CCA" w:rsidP="006B0CCA">
      <w:pPr>
        <w:pStyle w:val="Heading2"/>
        <w:rPr>
          <w:lang w:val="en-IE"/>
        </w:rPr>
      </w:pPr>
      <w:r w:rsidRPr="006B0CCA">
        <w:rPr>
          <w:lang w:val="en-IE"/>
        </w:rPr>
        <w:t xml:space="preserve">Tips for when using databases </w:t>
      </w:r>
    </w:p>
    <w:p w14:paraId="7B33BC21" w14:textId="77777777" w:rsidR="006B0CCA" w:rsidRPr="006B0CCA" w:rsidRDefault="006B0CCA" w:rsidP="006B0CCA">
      <w:pPr>
        <w:numPr>
          <w:ilvl w:val="0"/>
          <w:numId w:val="3"/>
        </w:numPr>
        <w:rPr>
          <w:lang w:val="en-IE"/>
        </w:rPr>
      </w:pPr>
      <w:r w:rsidRPr="006B0CCA">
        <w:rPr>
          <w:lang w:val="en-IE"/>
        </w:rPr>
        <w:t xml:space="preserve">Change the main search field to </w:t>
      </w:r>
      <w:r w:rsidRPr="006B0CCA">
        <w:rPr>
          <w:b/>
          <w:lang w:val="en-IE"/>
        </w:rPr>
        <w:t>Title</w:t>
      </w:r>
      <w:r w:rsidRPr="006B0CCA">
        <w:rPr>
          <w:lang w:val="en-IE"/>
        </w:rPr>
        <w:t xml:space="preserve"> to return results only where your search terms appear in the title </w:t>
      </w:r>
    </w:p>
    <w:p w14:paraId="0AC5313C" w14:textId="77777777" w:rsidR="006B0CCA" w:rsidRPr="006B0CCA" w:rsidRDefault="006B0CCA" w:rsidP="006B0CCA">
      <w:pPr>
        <w:numPr>
          <w:ilvl w:val="0"/>
          <w:numId w:val="3"/>
        </w:numPr>
        <w:rPr>
          <w:lang w:val="en-IE"/>
        </w:rPr>
      </w:pPr>
      <w:r w:rsidRPr="006B0CCA">
        <w:rPr>
          <w:lang w:val="en-IE"/>
        </w:rPr>
        <w:t xml:space="preserve">Restrict the search to </w:t>
      </w:r>
      <w:r w:rsidRPr="006B0CCA">
        <w:rPr>
          <w:b/>
          <w:lang w:val="en-IE"/>
        </w:rPr>
        <w:t>Full Text</w:t>
      </w:r>
      <w:r w:rsidRPr="006B0CCA">
        <w:rPr>
          <w:lang w:val="en-IE"/>
        </w:rPr>
        <w:t xml:space="preserve"> so you don’t waste time looking for articles only to find that you don’t have access to them.   </w:t>
      </w:r>
    </w:p>
    <w:p w14:paraId="49FE7162" w14:textId="77777777" w:rsidR="006B0CCA" w:rsidRPr="006B0CCA" w:rsidRDefault="006B0CCA" w:rsidP="006B0CCA">
      <w:pPr>
        <w:numPr>
          <w:ilvl w:val="0"/>
          <w:numId w:val="3"/>
        </w:numPr>
        <w:rPr>
          <w:lang w:val="en-IE"/>
        </w:rPr>
      </w:pPr>
      <w:r w:rsidRPr="006B0CCA">
        <w:rPr>
          <w:lang w:val="en-IE"/>
        </w:rPr>
        <w:t xml:space="preserve">Restrict the search to </w:t>
      </w:r>
      <w:r w:rsidRPr="006B0CCA">
        <w:rPr>
          <w:b/>
          <w:lang w:val="en-IE"/>
        </w:rPr>
        <w:t>Scholarly Journals</w:t>
      </w:r>
      <w:r w:rsidRPr="006B0CCA">
        <w:rPr>
          <w:lang w:val="en-IE"/>
        </w:rPr>
        <w:t xml:space="preserve"> to ensure you return high quality resources</w:t>
      </w:r>
    </w:p>
    <w:p w14:paraId="4150AB59" w14:textId="77777777" w:rsidR="006B0CCA" w:rsidRPr="006B0CCA" w:rsidRDefault="006B0CCA" w:rsidP="006B0CCA">
      <w:pPr>
        <w:numPr>
          <w:ilvl w:val="0"/>
          <w:numId w:val="3"/>
        </w:numPr>
        <w:rPr>
          <w:lang w:val="en-IE"/>
        </w:rPr>
      </w:pPr>
      <w:r w:rsidRPr="006B0CCA">
        <w:rPr>
          <w:lang w:val="en-IE"/>
        </w:rPr>
        <w:t>Restrict the date range to the last five or ten years to access the most up to date research</w:t>
      </w:r>
    </w:p>
    <w:p w14:paraId="4ECA3AA4" w14:textId="77777777" w:rsidR="006B0CCA" w:rsidRPr="006B0CCA" w:rsidRDefault="006B0CCA" w:rsidP="006B0CCA">
      <w:pPr>
        <w:numPr>
          <w:ilvl w:val="0"/>
          <w:numId w:val="2"/>
        </w:numPr>
      </w:pPr>
      <w:r w:rsidRPr="006B0CCA">
        <w:t xml:space="preserve">Lots of the databases let you set up a folder or account in which you can store the results of searches as you go along. </w:t>
      </w:r>
    </w:p>
    <w:p w14:paraId="53C6D1A6" w14:textId="77777777" w:rsidR="00757B36" w:rsidRDefault="00757B36" w:rsidP="00757B36"/>
    <w:p w14:paraId="0D65C199" w14:textId="77777777" w:rsidR="00757B36" w:rsidRDefault="00757B36" w:rsidP="00757B36"/>
    <w:p w14:paraId="13C0BA77" w14:textId="77777777" w:rsidR="00757B36" w:rsidRDefault="00757B36" w:rsidP="00757B36"/>
    <w:p w14:paraId="63BE1D54" w14:textId="77777777" w:rsidR="00757B36" w:rsidRDefault="00757B36" w:rsidP="00757B36"/>
    <w:sectPr w:rsidR="00757B36" w:rsidSect="00757B36">
      <w:headerReference w:type="default" r:id="rId10"/>
      <w:headerReference w:type="first" r:id="rId11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8C04C" w14:textId="77777777" w:rsidR="006B0CCA" w:rsidRDefault="006B0CCA" w:rsidP="00757B36">
      <w:r>
        <w:separator/>
      </w:r>
    </w:p>
  </w:endnote>
  <w:endnote w:type="continuationSeparator" w:id="0">
    <w:p w14:paraId="4D6ADD90" w14:textId="77777777" w:rsidR="006B0CCA" w:rsidRDefault="006B0CCA" w:rsidP="0075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7FEE7" w14:textId="77777777" w:rsidR="006B0CCA" w:rsidRDefault="006B0CCA" w:rsidP="00757B36">
      <w:r>
        <w:separator/>
      </w:r>
    </w:p>
  </w:footnote>
  <w:footnote w:type="continuationSeparator" w:id="0">
    <w:p w14:paraId="405F203C" w14:textId="77777777" w:rsidR="006B0CCA" w:rsidRDefault="006B0CCA" w:rsidP="00757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CBB2" w14:textId="77777777" w:rsidR="00757B36" w:rsidRDefault="00757B36" w:rsidP="00757B3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9AC9E" w14:textId="77777777" w:rsidR="00757B36" w:rsidRDefault="00757B36">
    <w:r>
      <w:rPr>
        <w:noProof/>
      </w:rPr>
      <w:drawing>
        <wp:anchor distT="0" distB="0" distL="114300" distR="114300" simplePos="0" relativeHeight="251659264" behindDoc="0" locked="0" layoutInCell="1" allowOverlap="1" wp14:anchorId="729DD2DD" wp14:editId="2BAF6FAF">
          <wp:simplePos x="0" y="0"/>
          <wp:positionH relativeFrom="column">
            <wp:posOffset>4056611</wp:posOffset>
          </wp:positionH>
          <wp:positionV relativeFrom="paragraph">
            <wp:posOffset>51</wp:posOffset>
          </wp:positionV>
          <wp:extent cx="2026800" cy="770400"/>
          <wp:effectExtent l="0" t="0" r="5715" b="4445"/>
          <wp:wrapTopAndBottom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800" cy="7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D4044"/>
    <w:multiLevelType w:val="hybridMultilevel"/>
    <w:tmpl w:val="79564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D545E"/>
    <w:multiLevelType w:val="multilevel"/>
    <w:tmpl w:val="58B0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C2429C"/>
    <w:multiLevelType w:val="multilevel"/>
    <w:tmpl w:val="58B0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0664725">
    <w:abstractNumId w:val="0"/>
  </w:num>
  <w:num w:numId="2" w16cid:durableId="932207794">
    <w:abstractNumId w:val="2"/>
  </w:num>
  <w:num w:numId="3" w16cid:durableId="1598296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CA"/>
    <w:rsid w:val="0006568B"/>
    <w:rsid w:val="003037AC"/>
    <w:rsid w:val="00614202"/>
    <w:rsid w:val="00687EB2"/>
    <w:rsid w:val="006B0CCA"/>
    <w:rsid w:val="00757B36"/>
    <w:rsid w:val="00885324"/>
    <w:rsid w:val="00986E75"/>
    <w:rsid w:val="00A87982"/>
    <w:rsid w:val="00BD1C0E"/>
    <w:rsid w:val="00E90A86"/>
    <w:rsid w:val="00FB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F7564"/>
  <w15:chartTrackingRefBased/>
  <w15:docId w15:val="{42055382-2012-416C-AAB6-A370976C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757B3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B36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7B36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5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7B36"/>
    <w:pPr>
      <w:keepNext/>
      <w:keepLines/>
      <w:spacing w:before="40"/>
      <w:outlineLvl w:val="2"/>
    </w:pPr>
    <w:rPr>
      <w:rFonts w:eastAsiaTheme="majorEastAsia" w:cstheme="majorBidi"/>
      <w:color w:val="000000" w:themeColor="text1"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757B36"/>
    <w:pPr>
      <w:spacing w:before="200" w:after="160"/>
      <w:ind w:left="864" w:right="864"/>
      <w:jc w:val="center"/>
    </w:pPr>
    <w:rPr>
      <w:iCs/>
      <w:color w:val="0072ED"/>
    </w:rPr>
  </w:style>
  <w:style w:type="character" w:customStyle="1" w:styleId="QuoteChar">
    <w:name w:val="Quote Char"/>
    <w:basedOn w:val="DefaultParagraphFont"/>
    <w:link w:val="Quote"/>
    <w:uiPriority w:val="29"/>
    <w:rsid w:val="00757B36"/>
    <w:rPr>
      <w:rFonts w:ascii="Arial" w:hAnsi="Arial"/>
      <w:iCs/>
      <w:color w:val="0072ED"/>
    </w:rPr>
  </w:style>
  <w:style w:type="character" w:customStyle="1" w:styleId="Heading1Char">
    <w:name w:val="Heading 1 Char"/>
    <w:basedOn w:val="DefaultParagraphFont"/>
    <w:link w:val="Heading1"/>
    <w:uiPriority w:val="9"/>
    <w:rsid w:val="00757B36"/>
    <w:rPr>
      <w:rFonts w:ascii="Arial" w:eastAsiaTheme="majorEastAsia" w:hAnsi="Arial" w:cstheme="majorBidi"/>
      <w:b/>
      <w:color w:val="000000" w:themeColor="text1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57B36"/>
    <w:rPr>
      <w:rFonts w:ascii="Arial" w:eastAsiaTheme="majorEastAsia" w:hAnsi="Arial" w:cstheme="majorBidi"/>
      <w:color w:val="000000" w:themeColor="text1"/>
      <w:sz w:val="5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7B36"/>
    <w:rPr>
      <w:rFonts w:ascii="Arial" w:eastAsiaTheme="majorEastAsia" w:hAnsi="Arial" w:cstheme="majorBidi"/>
      <w:color w:val="000000" w:themeColor="text1"/>
      <w:sz w:val="32"/>
    </w:rPr>
  </w:style>
  <w:style w:type="paragraph" w:styleId="Title">
    <w:name w:val="Title"/>
    <w:aliases w:val="Pull out quote 1"/>
    <w:basedOn w:val="Normal"/>
    <w:next w:val="Normal"/>
    <w:link w:val="TitleChar"/>
    <w:uiPriority w:val="10"/>
    <w:qFormat/>
    <w:rsid w:val="00757B36"/>
    <w:pPr>
      <w:contextualSpacing/>
      <w:jc w:val="center"/>
    </w:pPr>
    <w:rPr>
      <w:rFonts w:eastAsiaTheme="majorEastAsia" w:cstheme="majorBidi"/>
      <w:color w:val="0072ED"/>
      <w:spacing w:val="-10"/>
      <w:kern w:val="28"/>
      <w:sz w:val="32"/>
      <w:szCs w:val="56"/>
    </w:rPr>
  </w:style>
  <w:style w:type="character" w:customStyle="1" w:styleId="TitleChar">
    <w:name w:val="Title Char"/>
    <w:aliases w:val="Pull out quote 1 Char"/>
    <w:basedOn w:val="DefaultParagraphFont"/>
    <w:link w:val="Title"/>
    <w:uiPriority w:val="10"/>
    <w:rsid w:val="00757B36"/>
    <w:rPr>
      <w:rFonts w:ascii="Arial" w:eastAsiaTheme="majorEastAsia" w:hAnsi="Arial" w:cstheme="majorBidi"/>
      <w:color w:val="0072ED"/>
      <w:spacing w:val="-10"/>
      <w:kern w:val="28"/>
      <w:sz w:val="32"/>
      <w:szCs w:val="56"/>
    </w:rPr>
  </w:style>
  <w:style w:type="paragraph" w:styleId="Subtitle">
    <w:name w:val="Subtitle"/>
    <w:aliases w:val="Pull out quote 2"/>
    <w:basedOn w:val="Normal"/>
    <w:next w:val="Normal"/>
    <w:link w:val="SubtitleChar"/>
    <w:uiPriority w:val="11"/>
    <w:rsid w:val="00757B36"/>
    <w:pPr>
      <w:numPr>
        <w:ilvl w:val="1"/>
      </w:numPr>
      <w:spacing w:after="160"/>
      <w:ind w:left="720"/>
    </w:pPr>
    <w:rPr>
      <w:rFonts w:eastAsiaTheme="minorEastAsia"/>
      <w:color w:val="7655D2"/>
      <w:spacing w:val="15"/>
      <w:sz w:val="32"/>
      <w:szCs w:val="22"/>
    </w:rPr>
  </w:style>
  <w:style w:type="character" w:customStyle="1" w:styleId="SubtitleChar">
    <w:name w:val="Subtitle Char"/>
    <w:aliases w:val="Pull out quote 2 Char"/>
    <w:basedOn w:val="DefaultParagraphFont"/>
    <w:link w:val="Subtitle"/>
    <w:uiPriority w:val="11"/>
    <w:rsid w:val="00757B36"/>
    <w:rPr>
      <w:rFonts w:ascii="Arial" w:eastAsiaTheme="minorEastAsia" w:hAnsi="Arial"/>
      <w:color w:val="7655D2"/>
      <w:spacing w:val="15"/>
      <w:sz w:val="32"/>
      <w:szCs w:val="22"/>
    </w:rPr>
  </w:style>
  <w:style w:type="character" w:styleId="Hyperlink">
    <w:name w:val="Hyperlink"/>
    <w:basedOn w:val="DefaultParagraphFont"/>
    <w:uiPriority w:val="99"/>
    <w:unhideWhenUsed/>
    <w:rsid w:val="00687EB2"/>
    <w:rPr>
      <w:rFonts w:ascii="Arial" w:hAnsi="Arial"/>
      <w:color w:val="0563C1" w:themeColor="hyperlink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Documents\Custom%20Office%20Templates\UHI%20n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eeae89-9999-42fe-b02c-816c7206fc59">
      <Terms xmlns="http://schemas.microsoft.com/office/infopath/2007/PartnerControls"/>
    </lcf76f155ced4ddcb4097134ff3c332f>
    <TaxCatchAll xmlns="0e688173-6920-4db4-a106-52e1f932be5c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75408E3203646AFB7EBC6C978A86E" ma:contentTypeVersion="14" ma:contentTypeDescription="Create a new document." ma:contentTypeScope="" ma:versionID="de9b5b295f5a31f4b85d4f35b688e3b9">
  <xsd:schema xmlns:xsd="http://www.w3.org/2001/XMLSchema" xmlns:xs="http://www.w3.org/2001/XMLSchema" xmlns:p="http://schemas.microsoft.com/office/2006/metadata/properties" xmlns:ns2="d7eeae89-9999-42fe-b02c-816c7206fc59" xmlns:ns3="0e688173-6920-4db4-a106-52e1f932be5c" xmlns:ns4="cefda186-6d98-4084-957a-96a06165ba3c" targetNamespace="http://schemas.microsoft.com/office/2006/metadata/properties" ma:root="true" ma:fieldsID="f10d3b28e2d418f2198db22100082b93" ns2:_="" ns3:_="" ns4:_="">
    <xsd:import namespace="d7eeae89-9999-42fe-b02c-816c7206fc59"/>
    <xsd:import namespace="0e688173-6920-4db4-a106-52e1f932be5c"/>
    <xsd:import namespace="cefda186-6d98-4084-957a-96a06165ba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eae89-9999-42fe-b02c-816c7206f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72f70d-7679-42a1-acd0-c147e367f6b7}" ma:internalName="TaxCatchAll" ma:showField="CatchAllData" ma:web="cefda186-6d98-4084-957a-96a06165b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da186-6d98-4084-957a-96a06165ba3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348C34-8DE3-4762-9C21-C84CE4C9012F}">
  <ds:schemaRefs>
    <ds:schemaRef ds:uri="http://purl.org/dc/dcmitype/"/>
    <ds:schemaRef ds:uri="cefda186-6d98-4084-957a-96a06165ba3c"/>
    <ds:schemaRef ds:uri="http://schemas.microsoft.com/office/2006/documentManagement/types"/>
    <ds:schemaRef ds:uri="d7eeae89-9999-42fe-b02c-816c7206fc59"/>
    <ds:schemaRef ds:uri="http://schemas.microsoft.com/office/infopath/2007/PartnerControls"/>
    <ds:schemaRef ds:uri="http://purl.org/dc/terms/"/>
    <ds:schemaRef ds:uri="http://purl.org/dc/elements/1.1/"/>
    <ds:schemaRef ds:uri="0e688173-6920-4db4-a106-52e1f932be5c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01E3A30-06F4-4D4E-8125-D28C24B038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B67774-B433-4706-A745-83247433B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eae89-9999-42fe-b02c-816c7206fc59"/>
    <ds:schemaRef ds:uri="0e688173-6920-4db4-a106-52e1f932be5c"/>
    <ds:schemaRef ds:uri="cefda186-6d98-4084-957a-96a06165b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UHI new template.dotx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James Gibson</dc:creator>
  <cp:keywords/>
  <dc:description/>
  <cp:lastModifiedBy>Andrew James Gibson</cp:lastModifiedBy>
  <cp:revision>1</cp:revision>
  <dcterms:created xsi:type="dcterms:W3CDTF">2022-09-12T12:25:00Z</dcterms:created>
  <dcterms:modified xsi:type="dcterms:W3CDTF">2022-09-12T12:27:00Z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0x01010031E75408E3203646AFB7EBC6C978A86E</vt:lpwstr>
  </property>
</Properties>
</file>